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062" w:rsidRPr="003C032C" w:rsidRDefault="00795062" w:rsidP="003C032C">
      <w:pPr>
        <w:jc w:val="center"/>
        <w:rPr>
          <w:rFonts w:ascii="Times New Roman" w:hAnsi="Times New Roman" w:cs="Times New Roman"/>
          <w:sz w:val="28"/>
          <w:szCs w:val="28"/>
        </w:rPr>
      </w:pPr>
      <w:r w:rsidRPr="003C032C">
        <w:rPr>
          <w:rFonts w:ascii="Times New Roman" w:hAnsi="Times New Roman" w:cs="Times New Roman"/>
          <w:sz w:val="28"/>
          <w:szCs w:val="28"/>
        </w:rPr>
        <w:t>Положение о внутреннем контроле.</w:t>
      </w:r>
    </w:p>
    <w:p w:rsidR="00795062" w:rsidRPr="003C032C" w:rsidRDefault="00795062" w:rsidP="003C032C">
      <w:pPr>
        <w:jc w:val="center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1.1. Настоящее положение о внутреннем контроле разработано в соответствии с требованиями Федерального закона от 06.12.2011 N 402-ФЗ "О бухгалтерском учете", приказами Минфина России от 01.12.2010 N 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применению", от 23.12.2010</w:t>
      </w:r>
      <w:r w:rsidR="003C032C">
        <w:rPr>
          <w:rFonts w:ascii="Times New Roman" w:hAnsi="Times New Roman" w:cs="Times New Roman"/>
          <w:sz w:val="24"/>
          <w:szCs w:val="24"/>
        </w:rPr>
        <w:t xml:space="preserve"> N 174</w:t>
      </w:r>
      <w:r w:rsidRPr="003C032C">
        <w:rPr>
          <w:rFonts w:ascii="Times New Roman" w:hAnsi="Times New Roman" w:cs="Times New Roman"/>
          <w:sz w:val="24"/>
          <w:szCs w:val="24"/>
        </w:rPr>
        <w:t>н "Об утверждении Плана счетов</w:t>
      </w:r>
      <w:r w:rsidR="003C032C">
        <w:rPr>
          <w:rFonts w:ascii="Times New Roman" w:hAnsi="Times New Roman" w:cs="Times New Roman"/>
          <w:sz w:val="24"/>
          <w:szCs w:val="24"/>
        </w:rPr>
        <w:t xml:space="preserve"> бухгалтерского учета бюджетных</w:t>
      </w:r>
      <w:r w:rsidRPr="003C032C">
        <w:rPr>
          <w:rFonts w:ascii="Times New Roman" w:hAnsi="Times New Roman" w:cs="Times New Roman"/>
          <w:sz w:val="24"/>
          <w:szCs w:val="24"/>
        </w:rPr>
        <w:t xml:space="preserve"> учреждений и Инструкции по его применению и уставом учреждения. </w:t>
      </w:r>
    </w:p>
    <w:p w:rsidR="00795062" w:rsidRPr="003C032C" w:rsidRDefault="003C032C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95062" w:rsidRPr="003C032C">
        <w:rPr>
          <w:rFonts w:ascii="Times New Roman" w:hAnsi="Times New Roman" w:cs="Times New Roman"/>
          <w:sz w:val="24"/>
          <w:szCs w:val="24"/>
        </w:rPr>
        <w:t>Положение устанавливает цели, правила и принципы проведения внутреннего контроля.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1.2. Внутренний контроль направлен на обеспечение соблюдения законодательства РФ в сфере финансовой деятельности, внутренних процедур составления и исполнения бюджета (плана), повышение качества составления и достоверности бухгалтерской отчетности и ведения бухгалтерского учета, а также на эффективное использование средств бюджета.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Система внутреннего контроля представляет собой совокупность субъектов внутреннего контроля и мероприятий внутреннего контроля.</w:t>
      </w:r>
    </w:p>
    <w:p w:rsidR="00795062" w:rsidRPr="003C032C" w:rsidRDefault="00795062" w:rsidP="00795062">
      <w:pPr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1.3. Система внутреннего контроля обеспечивает: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установление соответствия проводимых финансово-хозяйственных операций требованиям нормативно-правовых актов и положениям учетной политики учреждения, а также принятым регламентам и полномочиям сотрудников;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достоверность и полноту отражения фактов хозяйственной жизни в учете и отчетности учреждения;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своевременность подготовки бухгалтерской (финансовой) отчетности;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предотвращение ошибок и искажений;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недопустимость финансовых нарушений в процессе деятельности учреждения;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сохранность имущества учреждения.</w:t>
      </w:r>
    </w:p>
    <w:p w:rsidR="00795062" w:rsidRPr="003C032C" w:rsidRDefault="00795062" w:rsidP="00795062">
      <w:pPr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1.4. Объектами внутреннего контроля являются: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плановые документы (калькуляции, расчеты плановой себестоимости, план материально-технического снабжения и иные плановые документы учреждения);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контракты и договоры на приобретение продукции (работ, услуг), оказание учреждением платных услуг;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локальные акты учреждения;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первичные подтверждающие документы и регистры учета;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факты хозяйственной жизни, отраженные в учете учреждения;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бюджетная, финансовая, налоговая, статистическая и иная отчетность учреждения;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lastRenderedPageBreak/>
        <w:t>- имущество и обязательства учреждения;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штатно-трудовая дисциплина.</w:t>
      </w:r>
    </w:p>
    <w:p w:rsidR="00795062" w:rsidRPr="003C032C" w:rsidRDefault="00795062" w:rsidP="00795062">
      <w:pPr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1.5. Субъектами системы внутреннего контроля являются: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руководитель учреждения и его заместители;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комиссия по внутреннему контролю (по необходимости);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руководители и работники учреждения на всех уровнях при составлении первичных документов;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работники бухгалтерии МАУ «Сфера»</w:t>
      </w:r>
    </w:p>
    <w:p w:rsidR="00795062" w:rsidRPr="003C032C" w:rsidRDefault="003C032C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95062" w:rsidRPr="003C032C">
        <w:rPr>
          <w:rFonts w:ascii="Times New Roman" w:hAnsi="Times New Roman" w:cs="Times New Roman"/>
          <w:sz w:val="24"/>
          <w:szCs w:val="24"/>
        </w:rPr>
        <w:t>Разграничение полномочий и ответственности органов (лиц), задействованных в функционировании системы внутреннего контроля, определяется внутренними документами учреждения, в том числе положениями о соответствующих структурных подразделениях, а также организационно-распорядительными документами учреждения и должностными инструкциями работников.</w:t>
      </w:r>
    </w:p>
    <w:p w:rsidR="00795062" w:rsidRPr="003C032C" w:rsidRDefault="003C032C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535582">
        <w:rPr>
          <w:rFonts w:ascii="Times New Roman" w:hAnsi="Times New Roman" w:cs="Times New Roman"/>
          <w:sz w:val="24"/>
          <w:szCs w:val="24"/>
        </w:rPr>
        <w:t>Б</w:t>
      </w:r>
      <w:r w:rsidR="00795062" w:rsidRPr="003C032C">
        <w:rPr>
          <w:rFonts w:ascii="Times New Roman" w:hAnsi="Times New Roman" w:cs="Times New Roman"/>
          <w:sz w:val="24"/>
          <w:szCs w:val="24"/>
        </w:rPr>
        <w:t>ухгалтерия, на которое возложено ведение бухгалтерского учета, не несет ответственность за соответствие составленных другими лицами первичных учетных документов свершившимся фактам хозяйственной жизни. Достоверность данных, содержащихся в первичных учетных документах обеспечивают лица, ответственные за оформление факта хозяйственной жизни и (или) подписавшие эти документы.</w:t>
      </w:r>
    </w:p>
    <w:p w:rsidR="00795062" w:rsidRPr="003C032C" w:rsidRDefault="00795062" w:rsidP="00795062">
      <w:pPr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1.6. Внутренний контроль в учреждении основывается на следующих принципах: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принцип законности - неуклонное и точное соблюдение всеми субъектами внутреннего контроля норм и правил, установленных законодательством РФ и локальными актами учреждения;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принцип независимости - субъекты внутреннего контроля при выполнении своих функциональных обязанностей независимы от объектов внутреннего контроля;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принцип объективности - внутренний контроль осуществляется с использованием фактических документальных данных в порядке, установленном законодательством РФ, путем применения методов, обеспечивающих получение полной и достоверной информации;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принцип ответственности - каждый субъект внутреннего контроля несет ответственность в соответствии с законодательством РФ за ненадлежащее выполнение контрольных функций;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принцип системности - проведение контрольных мероприятий всех сторон деятельности объекта внутреннего контроля и его взаимосвязей в структуре учреждения.</w:t>
      </w:r>
    </w:p>
    <w:p w:rsidR="00795062" w:rsidRPr="003C032C" w:rsidRDefault="00795062" w:rsidP="003C032C">
      <w:pPr>
        <w:jc w:val="center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2. Организация внутреннего контроля</w:t>
      </w:r>
      <w:r w:rsidR="003C032C">
        <w:rPr>
          <w:rFonts w:ascii="Times New Roman" w:hAnsi="Times New Roman" w:cs="Times New Roman"/>
          <w:sz w:val="24"/>
          <w:szCs w:val="24"/>
        </w:rPr>
        <w:t>.</w:t>
      </w:r>
    </w:p>
    <w:p w:rsidR="00795062" w:rsidRPr="003C032C" w:rsidRDefault="00795062" w:rsidP="00795062">
      <w:pPr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2.1. Ответственность за организацию внутреннего контроля возлагается на руководителя учреждения.</w:t>
      </w:r>
    </w:p>
    <w:p w:rsidR="00795062" w:rsidRPr="003C032C" w:rsidRDefault="00795062" w:rsidP="00795062">
      <w:pPr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2.2. Внутренний контроль в учреждении осуществляют: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руководители всех уровней;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работники учреждения;</w:t>
      </w:r>
    </w:p>
    <w:p w:rsidR="00795062" w:rsidRPr="003C032C" w:rsidRDefault="0053558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95062" w:rsidRPr="003C032C">
        <w:rPr>
          <w:rFonts w:ascii="Times New Roman" w:hAnsi="Times New Roman" w:cs="Times New Roman"/>
          <w:sz w:val="24"/>
          <w:szCs w:val="24"/>
        </w:rPr>
        <w:t>бухгалтерия МАУ «Сфера»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комиссия по внутреннему контролю (по необходимости);</w:t>
      </w:r>
    </w:p>
    <w:p w:rsidR="00795062" w:rsidRPr="003C032C" w:rsidRDefault="003C032C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95062" w:rsidRPr="003C032C">
        <w:rPr>
          <w:rFonts w:ascii="Times New Roman" w:hAnsi="Times New Roman" w:cs="Times New Roman"/>
          <w:sz w:val="24"/>
          <w:szCs w:val="24"/>
        </w:rPr>
        <w:t>Постоянно действующую комиссию по внутреннему контролю назначают отдельным приказом по учреждению.</w:t>
      </w:r>
    </w:p>
    <w:p w:rsidR="00795062" w:rsidRPr="003C032C" w:rsidRDefault="00795062" w:rsidP="00795062">
      <w:pPr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 xml:space="preserve">2.3. Учреждение и </w:t>
      </w:r>
      <w:r w:rsidR="00535582">
        <w:rPr>
          <w:rFonts w:ascii="Times New Roman" w:hAnsi="Times New Roman" w:cs="Times New Roman"/>
          <w:sz w:val="24"/>
          <w:szCs w:val="24"/>
        </w:rPr>
        <w:t>бу</w:t>
      </w:r>
      <w:r w:rsidRPr="003C032C">
        <w:rPr>
          <w:rFonts w:ascii="Times New Roman" w:hAnsi="Times New Roman" w:cs="Times New Roman"/>
          <w:sz w:val="24"/>
          <w:szCs w:val="24"/>
        </w:rPr>
        <w:t>хгалтерия в рамках своих полномочий применяет следующие процедуры внутреннего контроля: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документальное оформление: записи в регистрах бухгалтерского учета осуществляются только на основе первичных учетных документов, в том числе бухгалтерских справок; включение в бухгалтерскую (финансовую) отчетность су</w:t>
      </w:r>
      <w:r w:rsidR="003C032C">
        <w:rPr>
          <w:rFonts w:ascii="Times New Roman" w:hAnsi="Times New Roman" w:cs="Times New Roman"/>
          <w:sz w:val="24"/>
          <w:szCs w:val="24"/>
        </w:rPr>
        <w:t xml:space="preserve">щественных оценочных значений, </w:t>
      </w:r>
      <w:r w:rsidRPr="003C032C">
        <w:rPr>
          <w:rFonts w:ascii="Times New Roman" w:hAnsi="Times New Roman" w:cs="Times New Roman"/>
          <w:sz w:val="24"/>
          <w:szCs w:val="24"/>
        </w:rPr>
        <w:t>исключительно на основе расчетов);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соотнесение оплаты материальных ценностей с получением и оприходованием этих ценностей;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сверка расчетов учреждения с поставщиками и покупателями (прочими дебиторами и кредиторами) для подтверждения сумм дебиторской и кредиторской задолженности;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сверка остатков по счетам бухгалтерского учета наличных денежных средств с остатками денежных средств по данным кассовой книги;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процедуры контроля фактического наличия и состояния объектов, в том числе физическая охрана, ограничение доступа, инвентаризация;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2.4. Методами проведения внутреннего контроля являются контрольные процедуры, указанные в п. 2.3 настоящего Положения, применяемые в ходе самоконтроля и (или) контроля по уровню подчиненности.</w:t>
      </w:r>
    </w:p>
    <w:p w:rsidR="00795062" w:rsidRPr="003C032C" w:rsidRDefault="00795062" w:rsidP="00795062">
      <w:pPr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2.5. Внутренний контроль в учреждении осуществляется в следующих формах: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предварительный контроль, к которому относятся процедуры и мероприятия, направленные на предупреждение и пресечение ошибок и (или) незаконных действий должностных лиц и работников учреждения до совершения факта хозяйственной жизни учреждения;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последующий контроль, в рамках которого проводятся мероприятия по проверке законности действий должностных лиц (работников) учреждения после совершения факта хозяйственной жизни.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2.5.1. В рамках предварительного контроля должностными лицами (работниками учреждения) и централизованной бухгалтерией в соответствии со своими должностными обязанностями осуществляются: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проверка документов учреждения до совершения хозяйственных операций в соответствии графиком документооборота, проверка расчетов перед выплатами;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проверка законности и экономической целесообразности проектов заключаемых контрактов (договоров), визирование договоров и прочих документов, из которых вытекают денежные обязательства;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контроль за принятием обязательств учреждения в пределах у</w:t>
      </w:r>
      <w:r w:rsidR="003C032C">
        <w:rPr>
          <w:rFonts w:ascii="Times New Roman" w:hAnsi="Times New Roman" w:cs="Times New Roman"/>
          <w:sz w:val="24"/>
          <w:szCs w:val="24"/>
        </w:rPr>
        <w:t>твержденных плановых назначений;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проверка бухгалтерской, финансовой, статистической, налоговой и другой отчетности до ее утверждения или подписания;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 xml:space="preserve">2.5.2. При проведении мероприятий последующего </w:t>
      </w:r>
      <w:bookmarkStart w:id="0" w:name="_GoBack"/>
      <w:bookmarkEnd w:id="0"/>
      <w:r w:rsidR="00535582" w:rsidRPr="003C032C">
        <w:rPr>
          <w:rFonts w:ascii="Times New Roman" w:hAnsi="Times New Roman" w:cs="Times New Roman"/>
          <w:sz w:val="24"/>
          <w:szCs w:val="24"/>
        </w:rPr>
        <w:t>контроля бухгалтерией</w:t>
      </w:r>
      <w:r w:rsidRPr="003C032C">
        <w:rPr>
          <w:rFonts w:ascii="Times New Roman" w:hAnsi="Times New Roman" w:cs="Times New Roman"/>
          <w:sz w:val="24"/>
          <w:szCs w:val="24"/>
        </w:rPr>
        <w:t>, должностными лицами учреждения или комиссией по внутреннему контролю в учреждении осуществляются: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анализ исполнения плановых документов;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проверка наличия имущества учреждения;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соблюдение норм расхода материальных запасов;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контроль (проверка) финансово-хозяйственной деятельности обособленных подразделений;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проверка первичных документов учреждения после совершения хозяйственных операций в соответствии с Учетной политикой учреждения и приложениями к ней, в том числе графиком документооборота;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анализ главным бухгалтером (его заместителем) бухгалтерии конкретных журналов операций (в том числе в обособленных подразделениях) на соответствие методологии учета и положениям учетной политики учреждения;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контроль за соблюдением правил осуществления кассовых операций, оформления кассовых документов, установленного лимита кассы, хранением наличных денежных средств;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проверка достоверности отражения хозяйственных операций в учете и отчетности учреждения.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К мероприятиям последующего контроля со стороны комиссии по внутреннему контролю относятся: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проверка финансово-хозяйственной деятельности учреждения;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инвентаризация имущества и обязательств учреждения.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2.6. Для реализации внутреннего контроля профильная комиссия проводит плановые и внеплановые проверки финансово-хозяйственной деятельности учреждения.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Основными объектами плановой проверки являются: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соблюдение законодательства РФ, регулирующего порядок ведения бухгалтерского учета и норм учетной политики;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правильность и своевременность отражения всех хозяйственных операций в бухгалтерском учете;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полнота отражения и правильность документального оформления фактов хозяйственной жизни;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своевременность и полнота проведения инвентаризаций;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достоверность отчетности.</w:t>
      </w:r>
    </w:p>
    <w:p w:rsidR="00795062" w:rsidRPr="003C032C" w:rsidRDefault="003C032C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95062" w:rsidRPr="003C032C">
        <w:rPr>
          <w:rFonts w:ascii="Times New Roman" w:hAnsi="Times New Roman" w:cs="Times New Roman"/>
          <w:sz w:val="24"/>
          <w:szCs w:val="24"/>
        </w:rPr>
        <w:t>В ходе проведения внеплановой проверки осуществляется контроль по вопросам и фактам хозяйственной жизни, в отношении которых есть информация о возможных нарушениях.</w:t>
      </w:r>
    </w:p>
    <w:p w:rsidR="00795062" w:rsidRPr="003C032C" w:rsidRDefault="003C032C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795062" w:rsidRPr="003C032C">
        <w:rPr>
          <w:rFonts w:ascii="Times New Roman" w:hAnsi="Times New Roman" w:cs="Times New Roman"/>
          <w:sz w:val="24"/>
          <w:szCs w:val="24"/>
        </w:rPr>
        <w:t>Периодичность проведения проверок финансово-хозяйственной деятельности учреждения: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плановые проверки —  в соответствии с утвержденным руководителем учреждения планом контрольных мероприятий на год;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внеплановые проверки - по мере необходимости.</w:t>
      </w:r>
    </w:p>
    <w:p w:rsidR="00795062" w:rsidRPr="003C032C" w:rsidRDefault="00795062" w:rsidP="003C032C">
      <w:pPr>
        <w:jc w:val="center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3. Оформление результатов контрольных мероприятий учреждения</w:t>
      </w:r>
      <w:r w:rsidR="003C032C">
        <w:rPr>
          <w:rFonts w:ascii="Times New Roman" w:hAnsi="Times New Roman" w:cs="Times New Roman"/>
          <w:sz w:val="24"/>
          <w:szCs w:val="24"/>
        </w:rPr>
        <w:t>.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3.1. Комиссия по внутреннему контролю (уполномоченное должностное лицо) осуществляет анализ выявленных нарушений, определяет их причины и разрабатывает предложения для принятия мер по их устранению и недопущению в дальнейшем.</w:t>
      </w:r>
    </w:p>
    <w:p w:rsidR="00795062" w:rsidRPr="003C032C" w:rsidRDefault="003C032C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95062" w:rsidRPr="003C032C">
        <w:rPr>
          <w:rFonts w:ascii="Times New Roman" w:hAnsi="Times New Roman" w:cs="Times New Roman"/>
          <w:sz w:val="24"/>
          <w:szCs w:val="24"/>
        </w:rPr>
        <w:t>Результаты проведения предварительного контроля оформляются в виде служебных записок на имя руководителя учреждения, к которым могут прилагаться перечень мероприятий по устранению недостатков и нарушений, если таковые были выявлены, а также рекомендации по недопущению возможных ошибок.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3.2. Результаты проведения последующего контроля оформляются в виде Акта, подписанного всеми членами комиссии, который направляется с сопроводительной служебной запиской руководителю учреждения. В Акте о проведении мероприятий последующего контроля отражается: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программа проверки (утверждается руководителем учреждения);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объекты внутреннего контроля;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виды, методы и приемы, применяемые в процессе проведения контрольных мероприятий;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анализ соблюдения законности осуществления финансово-хозяйственной деятельности;</w:t>
      </w:r>
    </w:p>
    <w:p w:rsidR="00795062" w:rsidRPr="003C032C" w:rsidRDefault="00795062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выводы о результатах проведения контроля.</w:t>
      </w:r>
    </w:p>
    <w:p w:rsidR="00795062" w:rsidRPr="003C032C" w:rsidRDefault="003C032C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95062" w:rsidRPr="003C032C">
        <w:rPr>
          <w:rFonts w:ascii="Times New Roman" w:hAnsi="Times New Roman" w:cs="Times New Roman"/>
          <w:sz w:val="24"/>
          <w:szCs w:val="24"/>
        </w:rPr>
        <w:t>Работники учреждения, допустившие недостатки, искажения и нарушения, в письменной форме представляют руководителю учреждения объяснения по вопросам, относящимся к результатам проведения внутреннего контроля.</w:t>
      </w:r>
    </w:p>
    <w:p w:rsidR="00795062" w:rsidRPr="003C032C" w:rsidRDefault="003C032C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95062" w:rsidRPr="003C032C">
        <w:rPr>
          <w:rFonts w:ascii="Times New Roman" w:hAnsi="Times New Roman" w:cs="Times New Roman"/>
          <w:sz w:val="24"/>
          <w:szCs w:val="24"/>
        </w:rPr>
        <w:t xml:space="preserve">По результатам проведения проверки учреждение разрабатывает план мероприятий по устранению выявленных недостатков и </w:t>
      </w:r>
      <w:r w:rsidRPr="003C032C">
        <w:rPr>
          <w:rFonts w:ascii="Times New Roman" w:hAnsi="Times New Roman" w:cs="Times New Roman"/>
          <w:sz w:val="24"/>
          <w:szCs w:val="24"/>
        </w:rPr>
        <w:t>нарушений с указанием сроков,</w:t>
      </w:r>
      <w:r w:rsidR="00795062" w:rsidRPr="003C032C">
        <w:rPr>
          <w:rFonts w:ascii="Times New Roman" w:hAnsi="Times New Roman" w:cs="Times New Roman"/>
          <w:sz w:val="24"/>
          <w:szCs w:val="24"/>
        </w:rPr>
        <w:t xml:space="preserve"> и ответственных лиц, который утверждается руководителем учреждения.</w:t>
      </w:r>
    </w:p>
    <w:p w:rsidR="00795062" w:rsidRPr="003C032C" w:rsidRDefault="003C032C" w:rsidP="003C03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95062" w:rsidRPr="003C032C">
        <w:rPr>
          <w:rFonts w:ascii="Times New Roman" w:hAnsi="Times New Roman" w:cs="Times New Roman"/>
          <w:sz w:val="24"/>
          <w:szCs w:val="24"/>
        </w:rPr>
        <w:t>По истечении установленного срока ответственное лицо по проведенной проверке информирует руководителя учреждения о выполнении мероприятий или их неисполнении с указанием причин.</w:t>
      </w:r>
    </w:p>
    <w:p w:rsidR="00795062" w:rsidRPr="003C032C" w:rsidRDefault="00795062" w:rsidP="00795062">
      <w:pPr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3.3. По окончании года комиссия по внутреннему контролю представляет руководителю учреждения отчет о проделанной работе, в котором отражаются:</w:t>
      </w:r>
    </w:p>
    <w:p w:rsidR="00795062" w:rsidRPr="003C032C" w:rsidRDefault="00795062" w:rsidP="00795062">
      <w:pPr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сведения о выполнении плановых и внеплановых проверок;</w:t>
      </w:r>
    </w:p>
    <w:p w:rsidR="00795062" w:rsidRPr="003C032C" w:rsidRDefault="00795062" w:rsidP="00795062">
      <w:pPr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результаты контрольных мероприятий за отчетный период;</w:t>
      </w:r>
    </w:p>
    <w:p w:rsidR="00795062" w:rsidRPr="003C032C" w:rsidRDefault="00795062" w:rsidP="00795062">
      <w:pPr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меры по устранению выявленных нарушений и недостатков;</w:t>
      </w:r>
    </w:p>
    <w:p w:rsidR="00795062" w:rsidRPr="003C032C" w:rsidRDefault="00795062" w:rsidP="00795062">
      <w:pPr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анализ выявленных нарушений (недостатков) по сравнению с предыдущим периодом;</w:t>
      </w:r>
    </w:p>
    <w:p w:rsidR="00795062" w:rsidRPr="003C032C" w:rsidRDefault="00795062" w:rsidP="00795062">
      <w:pPr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вывод о состоянии финансово-хозяйственной деятельности учреждения за отчетный период.</w:t>
      </w:r>
    </w:p>
    <w:p w:rsidR="003C032C" w:rsidRDefault="00795062" w:rsidP="003C032C">
      <w:pPr>
        <w:jc w:val="center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 xml:space="preserve">4. Права, обязанности и ответственность субъектов </w:t>
      </w:r>
    </w:p>
    <w:p w:rsidR="00795062" w:rsidRPr="003C032C" w:rsidRDefault="00795062" w:rsidP="003C032C">
      <w:pPr>
        <w:jc w:val="center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системы внутреннего контроля</w:t>
      </w:r>
      <w:r w:rsidR="003C032C">
        <w:rPr>
          <w:rFonts w:ascii="Times New Roman" w:hAnsi="Times New Roman" w:cs="Times New Roman"/>
          <w:sz w:val="24"/>
          <w:szCs w:val="24"/>
        </w:rPr>
        <w:t>.</w:t>
      </w:r>
    </w:p>
    <w:p w:rsidR="00795062" w:rsidRPr="003C032C" w:rsidRDefault="00795062" w:rsidP="00D95AA9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4.1. Председатель комиссии по внутреннему контролю перед началом контрольных мероприятий составляет план (программу) работы, проводит инструктаж с членами комиссии и организует изучение ими законодательства Российской Федерации, нормативных правовых актов, регулирующих финансовую и хозяйственную деятельность учреждения, информирует членов комиссии с материалами предыдущих проверок.</w:t>
      </w:r>
    </w:p>
    <w:p w:rsidR="00795062" w:rsidRPr="003C032C" w:rsidRDefault="00D95AA9" w:rsidP="00D95A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4.1.1. </w:t>
      </w:r>
      <w:r w:rsidR="00795062" w:rsidRPr="003C032C">
        <w:rPr>
          <w:rFonts w:ascii="Times New Roman" w:hAnsi="Times New Roman" w:cs="Times New Roman"/>
          <w:sz w:val="24"/>
          <w:szCs w:val="24"/>
        </w:rPr>
        <w:t>Председатель комиссии обязан:</w:t>
      </w:r>
    </w:p>
    <w:p w:rsidR="00795062" w:rsidRPr="003C032C" w:rsidRDefault="00795062" w:rsidP="00D95AA9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организовать проведение контрольных мероприятий в учреждении согласно утвержденному плану (программе);</w:t>
      </w:r>
    </w:p>
    <w:p w:rsidR="00795062" w:rsidRPr="003C032C" w:rsidRDefault="00795062" w:rsidP="00D95AA9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определить методы и способы проведения контрольных мероприятий;</w:t>
      </w:r>
    </w:p>
    <w:p w:rsidR="00795062" w:rsidRPr="003C032C" w:rsidRDefault="00795062" w:rsidP="00D95AA9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осуществлять общее руководство членами комиссии в процессе проведения контрольных мероприятий, распределить направления проведения контрольных мероприятий между членами комиссии;</w:t>
      </w:r>
    </w:p>
    <w:p w:rsidR="00795062" w:rsidRPr="003C032C" w:rsidRDefault="00795062" w:rsidP="00D95AA9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обеспечить сохранность полученных документов, отчетов и других материалов, проверяемых в ходе контрольных мероприятий.</w:t>
      </w:r>
    </w:p>
    <w:p w:rsidR="00795062" w:rsidRPr="003C032C" w:rsidRDefault="00795062" w:rsidP="00D95AA9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быть принципиальным, соблюдать профессиональную этику и конфиденциальность.</w:t>
      </w:r>
    </w:p>
    <w:p w:rsidR="00795062" w:rsidRPr="003C032C" w:rsidRDefault="00D95AA9" w:rsidP="00D95A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4.1.2. </w:t>
      </w:r>
      <w:r w:rsidR="00795062" w:rsidRPr="003C032C">
        <w:rPr>
          <w:rFonts w:ascii="Times New Roman" w:hAnsi="Times New Roman" w:cs="Times New Roman"/>
          <w:sz w:val="24"/>
          <w:szCs w:val="24"/>
        </w:rPr>
        <w:t>Председатель комиссии имеет право:</w:t>
      </w:r>
    </w:p>
    <w:p w:rsidR="00795062" w:rsidRPr="003C032C" w:rsidRDefault="00795062" w:rsidP="00D95AA9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проходить во все здания и помещения, занимаемые объектом внутреннего контроля, с учетом ограничений, установленных законодательством;</w:t>
      </w:r>
    </w:p>
    <w:p w:rsidR="00795062" w:rsidRPr="003C032C" w:rsidRDefault="00795062" w:rsidP="00D95AA9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давать указания должностным лицам о представлении комиссии необходимых для проверки документов и сведений (информации);</w:t>
      </w:r>
    </w:p>
    <w:p w:rsidR="00795062" w:rsidRPr="003C032C" w:rsidRDefault="00795062" w:rsidP="00D95AA9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получать от должностных, а также материально-ответственных лиц учреждения письменные объяснения по вопросам, возникающим в ходе проведения контрольных мероприятий, копии документов, связанных с осуществлением финансовых, хозяйственных операций объекта внутреннего контроля;</w:t>
      </w:r>
    </w:p>
    <w:p w:rsidR="00795062" w:rsidRPr="003C032C" w:rsidRDefault="00795062" w:rsidP="00D95AA9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привлекать сотрудников учреждения к проведению контрольных мероприятий, служебных расследований по согласованию с руководителем учреждения;</w:t>
      </w:r>
    </w:p>
    <w:p w:rsidR="00795062" w:rsidRPr="003C032C" w:rsidRDefault="00795062" w:rsidP="00D95AA9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вносить предложения об устранении выявленных в ходе проведения контрольных мероприятий нарушений и недостатков.</w:t>
      </w:r>
    </w:p>
    <w:p w:rsidR="00795062" w:rsidRPr="003C032C" w:rsidRDefault="00D95AA9" w:rsidP="00D95A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4.1.3. </w:t>
      </w:r>
      <w:r w:rsidR="00795062" w:rsidRPr="003C032C">
        <w:rPr>
          <w:rFonts w:ascii="Times New Roman" w:hAnsi="Times New Roman" w:cs="Times New Roman"/>
          <w:sz w:val="24"/>
          <w:szCs w:val="24"/>
        </w:rPr>
        <w:t>Члены комиссии обязаны:</w:t>
      </w:r>
    </w:p>
    <w:p w:rsidR="00795062" w:rsidRPr="003C032C" w:rsidRDefault="00795062" w:rsidP="00D95AA9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быть принципиальными, соблюдать профессиональную этику и конфиденциальность;</w:t>
      </w:r>
    </w:p>
    <w:p w:rsidR="00795062" w:rsidRPr="003C032C" w:rsidRDefault="00795062" w:rsidP="00D95AA9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проводить контрольные мероприятия учреждения в соответствии с утвержденным планом (программой);</w:t>
      </w:r>
    </w:p>
    <w:p w:rsidR="00795062" w:rsidRPr="003C032C" w:rsidRDefault="00795062" w:rsidP="00D95AA9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незамедлительно докладывать председателю комиссии о выявленных в процессе контрольных мероприятий нарушениях и злоупотреблениях;</w:t>
      </w:r>
    </w:p>
    <w:p w:rsidR="00795062" w:rsidRPr="003C032C" w:rsidRDefault="00795062" w:rsidP="00D95AA9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обеспечить сохранность полученных документов, отчетов и других материалов, проверяемых в ходе контрольных мероприятий.</w:t>
      </w:r>
    </w:p>
    <w:p w:rsidR="00795062" w:rsidRPr="003C032C" w:rsidRDefault="00795062" w:rsidP="00D95AA9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Члены комиссии имеют право:</w:t>
      </w:r>
    </w:p>
    <w:p w:rsidR="00795062" w:rsidRPr="003C032C" w:rsidRDefault="00795062" w:rsidP="00D95AA9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проходить во все здания и помещения, занимаемые объектом внутреннего контроля, с учетом ограничений, установленных законодательством о защите государственной тайны;</w:t>
      </w:r>
    </w:p>
    <w:p w:rsidR="00795062" w:rsidRPr="003C032C" w:rsidRDefault="00795062" w:rsidP="00D95AA9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ходатайствовать перед председателем комиссии о представлении им необходимых для проверки документов и сведений (информации).</w:t>
      </w:r>
    </w:p>
    <w:p w:rsidR="00795062" w:rsidRPr="003C032C" w:rsidRDefault="00795062" w:rsidP="00D95AA9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4.2. Руководитель и проверяемые должностные лица учреждения в процессе контрольных мероприятий обязаны:</w:t>
      </w:r>
    </w:p>
    <w:p w:rsidR="00795062" w:rsidRPr="003C032C" w:rsidRDefault="00795062" w:rsidP="00D95AA9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оказывать содействие в проведении контрольных мероприятий;</w:t>
      </w:r>
    </w:p>
    <w:p w:rsidR="00795062" w:rsidRPr="003C032C" w:rsidRDefault="00795062" w:rsidP="00D95AA9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представлять по требованию председателя комиссии и в установленные им сроки документы, необходимые для проверки;</w:t>
      </w:r>
    </w:p>
    <w:p w:rsidR="00795062" w:rsidRPr="003C032C" w:rsidRDefault="00795062" w:rsidP="00D95AA9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- давать справки и объяснения в устной и письменной форме по вопросам, возникающим в ходе проведения контрольных мероприятий.</w:t>
      </w:r>
    </w:p>
    <w:p w:rsidR="00795062" w:rsidRPr="003C032C" w:rsidRDefault="00795062" w:rsidP="00D95AA9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4.3. Субъекты внутреннего контроля в рамках их компетенции и в соответствии со своими функциональными обязанностями несут ответственность за разработку, документирование, внедрение, мониторинг и развитие внутреннего контроля во вверенных им сферах деятельности.</w:t>
      </w:r>
    </w:p>
    <w:p w:rsidR="00795062" w:rsidRPr="003C032C" w:rsidRDefault="00795062" w:rsidP="00D95AA9">
      <w:pPr>
        <w:jc w:val="both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4.4. Лица, допустившие недостатки, искажения и нарушения, несут дисциплинарную ответственность в соответствии с требованиями ТК РФ.</w:t>
      </w:r>
    </w:p>
    <w:p w:rsidR="00795062" w:rsidRPr="003C032C" w:rsidRDefault="00795062" w:rsidP="00D95AA9">
      <w:pPr>
        <w:jc w:val="center"/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5. Оценка состояния системы внутреннего контроля</w:t>
      </w:r>
      <w:r w:rsidR="00D95AA9">
        <w:rPr>
          <w:rFonts w:ascii="Times New Roman" w:hAnsi="Times New Roman" w:cs="Times New Roman"/>
          <w:sz w:val="24"/>
          <w:szCs w:val="24"/>
        </w:rPr>
        <w:t>.</w:t>
      </w:r>
    </w:p>
    <w:p w:rsidR="00795062" w:rsidRPr="003C032C" w:rsidRDefault="00795062" w:rsidP="00795062">
      <w:pPr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5.1. Оценка эффективности системы внутреннего контроля в учреждении осуществляется субъектами внутреннего контроля и рассматривается на совещаниях, проводимых руководителем учреждения.</w:t>
      </w:r>
    </w:p>
    <w:p w:rsidR="00795062" w:rsidRPr="003C032C" w:rsidRDefault="00795062" w:rsidP="00795062">
      <w:pPr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>5.2. Непосредственная оценка адекватности, достаточности и эффективности системы внутреннего контроля, а также контроль за соблюдением процедур внутреннего контроля осуществляется комиссией по внутреннему контролю.</w:t>
      </w:r>
    </w:p>
    <w:p w:rsidR="00EF1921" w:rsidRPr="003C032C" w:rsidRDefault="00795062" w:rsidP="00795062">
      <w:pPr>
        <w:rPr>
          <w:rFonts w:ascii="Times New Roman" w:hAnsi="Times New Roman" w:cs="Times New Roman"/>
          <w:sz w:val="24"/>
          <w:szCs w:val="24"/>
        </w:rPr>
      </w:pPr>
      <w:r w:rsidRPr="003C032C">
        <w:rPr>
          <w:rFonts w:ascii="Times New Roman" w:hAnsi="Times New Roman" w:cs="Times New Roman"/>
          <w:sz w:val="24"/>
          <w:szCs w:val="24"/>
        </w:rPr>
        <w:t xml:space="preserve">В рамках указанных полномочий комиссия по внутреннему контролю представляет руководителю учреждения результаты проверок эффективности действующих процедур внутреннего контроля и в случае </w:t>
      </w:r>
      <w:r w:rsidR="00D95AA9" w:rsidRPr="003C032C">
        <w:rPr>
          <w:rFonts w:ascii="Times New Roman" w:hAnsi="Times New Roman" w:cs="Times New Roman"/>
          <w:sz w:val="24"/>
          <w:szCs w:val="24"/>
        </w:rPr>
        <w:t>необходимости,</w:t>
      </w:r>
      <w:r w:rsidRPr="003C032C">
        <w:rPr>
          <w:rFonts w:ascii="Times New Roman" w:hAnsi="Times New Roman" w:cs="Times New Roman"/>
          <w:sz w:val="24"/>
          <w:szCs w:val="24"/>
        </w:rPr>
        <w:t xml:space="preserve"> разработанные совместно с централизованной бухгалтерией предложения по их совершенствованию.</w:t>
      </w:r>
    </w:p>
    <w:sectPr w:rsidR="00EF1921" w:rsidRPr="003C032C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568A" w:rsidRDefault="009A568A" w:rsidP="003C032C">
      <w:pPr>
        <w:spacing w:after="0" w:line="240" w:lineRule="auto"/>
      </w:pPr>
      <w:r>
        <w:separator/>
      </w:r>
    </w:p>
  </w:endnote>
  <w:endnote w:type="continuationSeparator" w:id="0">
    <w:p w:rsidR="009A568A" w:rsidRDefault="009A568A" w:rsidP="003C0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568A" w:rsidRDefault="009A568A" w:rsidP="003C032C">
      <w:pPr>
        <w:spacing w:after="0" w:line="240" w:lineRule="auto"/>
      </w:pPr>
      <w:r>
        <w:separator/>
      </w:r>
    </w:p>
  </w:footnote>
  <w:footnote w:type="continuationSeparator" w:id="0">
    <w:p w:rsidR="009A568A" w:rsidRDefault="009A568A" w:rsidP="003C0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32C" w:rsidRPr="003C032C" w:rsidRDefault="003C032C" w:rsidP="003C032C">
    <w:pPr>
      <w:pStyle w:val="a3"/>
      <w:jc w:val="right"/>
      <w:rPr>
        <w:rFonts w:ascii="Times New Roman" w:hAnsi="Times New Roman" w:cs="Times New Roman"/>
      </w:rPr>
    </w:pPr>
    <w:r w:rsidRPr="003C032C">
      <w:rPr>
        <w:rFonts w:ascii="Times New Roman" w:hAnsi="Times New Roman" w:cs="Times New Roman"/>
      </w:rPr>
      <w:t>Приложение №15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FE4"/>
    <w:rsid w:val="003C032C"/>
    <w:rsid w:val="00535582"/>
    <w:rsid w:val="006C4660"/>
    <w:rsid w:val="00795062"/>
    <w:rsid w:val="009A568A"/>
    <w:rsid w:val="00D95AA9"/>
    <w:rsid w:val="00EF1921"/>
    <w:rsid w:val="00F76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27D3E"/>
  <w15:chartTrackingRefBased/>
  <w15:docId w15:val="{E52C31D4-6D30-40B6-9692-87E5E72E0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03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032C"/>
  </w:style>
  <w:style w:type="paragraph" w:styleId="a5">
    <w:name w:val="footer"/>
    <w:basedOn w:val="a"/>
    <w:link w:val="a6"/>
    <w:uiPriority w:val="99"/>
    <w:unhideWhenUsed/>
    <w:rsid w:val="003C03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03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2374</Words>
  <Characters>13537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Inc.</dc:creator>
  <cp:keywords/>
  <dc:description/>
  <cp:lastModifiedBy>Винокурова</cp:lastModifiedBy>
  <cp:revision>5</cp:revision>
  <dcterms:created xsi:type="dcterms:W3CDTF">2022-04-19T05:35:00Z</dcterms:created>
  <dcterms:modified xsi:type="dcterms:W3CDTF">2024-02-26T07:15:00Z</dcterms:modified>
</cp:coreProperties>
</file>